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B9" w:rsidRPr="00F81DB9" w:rsidRDefault="00F81DB9" w:rsidP="00F81D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DB9">
        <w:rPr>
          <w:rFonts w:ascii="Times New Roman" w:hAnsi="Times New Roman" w:cs="Times New Roman"/>
          <w:b/>
          <w:sz w:val="28"/>
          <w:szCs w:val="28"/>
          <w:u w:val="single"/>
        </w:rPr>
        <w:t>Завдання з хімії</w:t>
      </w:r>
    </w:p>
    <w:p w:rsidR="00F81DB9" w:rsidRDefault="00AA69E4" w:rsidP="00F81D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81DB9" w:rsidRPr="00F81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</w:t>
      </w:r>
    </w:p>
    <w:p w:rsidR="00F81DB9" w:rsidRPr="00F81DB9" w:rsidRDefault="00F81DB9" w:rsidP="00F81D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DB9" w:rsidRPr="00F81DB9" w:rsidRDefault="00F81DB9" w:rsidP="00F81D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B9">
        <w:rPr>
          <w:rFonts w:ascii="Times New Roman" w:hAnsi="Times New Roman" w:cs="Times New Roman"/>
          <w:b/>
          <w:sz w:val="28"/>
          <w:szCs w:val="28"/>
        </w:rPr>
        <w:t>(___________________________)</w:t>
      </w:r>
    </w:p>
    <w:p w:rsidR="00F81DB9" w:rsidRPr="00F81DB9" w:rsidRDefault="00F81DB9" w:rsidP="00F81D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81DB9">
        <w:rPr>
          <w:rFonts w:ascii="Times New Roman" w:hAnsi="Times New Roman" w:cs="Times New Roman"/>
          <w:b/>
          <w:sz w:val="28"/>
          <w:szCs w:val="28"/>
          <w:vertAlign w:val="superscript"/>
        </w:rPr>
        <w:t>школа, прізвище ім’я учасника</w:t>
      </w:r>
    </w:p>
    <w:p w:rsidR="00F81DB9" w:rsidRPr="00F81DB9" w:rsidRDefault="00F81DB9" w:rsidP="00F81D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1DB9">
        <w:rPr>
          <w:rFonts w:ascii="Times New Roman" w:hAnsi="Times New Roman" w:cs="Times New Roman"/>
          <w:b/>
          <w:sz w:val="28"/>
          <w:szCs w:val="28"/>
        </w:rPr>
        <w:t>Завдання потрібно виконати протягом 1 години</w:t>
      </w:r>
    </w:p>
    <w:p w:rsidR="00F81DB9" w:rsidRPr="00F81DB9" w:rsidRDefault="00F81DB9" w:rsidP="00F81DB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DB9">
        <w:rPr>
          <w:rFonts w:ascii="Times New Roman" w:hAnsi="Times New Roman" w:cs="Times New Roman"/>
          <w:b/>
          <w:sz w:val="28"/>
          <w:szCs w:val="28"/>
        </w:rPr>
        <w:t xml:space="preserve">і відправити на </w:t>
      </w:r>
      <w:r w:rsidRPr="00F81D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F81DB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natalia.cherniuk@mail.ru</w:t>
        </w:r>
      </w:hyperlink>
    </w:p>
    <w:p w:rsidR="00F81DB9" w:rsidRDefault="00F81DB9" w:rsidP="00F81DB9">
      <w:pPr>
        <w:pStyle w:val="a5"/>
        <w:jc w:val="center"/>
        <w:rPr>
          <w:rStyle w:val="a3"/>
        </w:rPr>
      </w:pPr>
    </w:p>
    <w:p w:rsidR="00F81DB9" w:rsidRDefault="00F81DB9" w:rsidP="00F81D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питання – 0,5 бала</w:t>
      </w:r>
    </w:p>
    <w:p w:rsidR="001D7BD1" w:rsidRPr="00F72C73" w:rsidRDefault="001D7BD1" w:rsidP="001D7B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1 Установіть відповідність</w:t>
      </w:r>
    </w:p>
    <w:p w:rsidR="001D7BD1" w:rsidRPr="0012750D" w:rsidRDefault="001D7BD1" w:rsidP="001D7B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+2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а) розклад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1D7BD1" w:rsidRPr="00F72C73" w:rsidRDefault="001D7BD1" w:rsidP="001D7BD1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+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=2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б) сполучення</w:t>
      </w:r>
    </w:p>
    <w:p w:rsidR="001D7BD1" w:rsidRPr="00F72C73" w:rsidRDefault="008D7F75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1.5pt;margin-top:10.2pt;width:21.75pt;height:0;z-index:251660288" o:connectortype="straight">
            <v:stroke endarrow="block"/>
          </v:shape>
        </w:pict>
      </w:r>
      <w:r w:rsidR="001D7BD1" w:rsidRPr="0012750D">
        <w:rPr>
          <w:rFonts w:ascii="Times New Roman" w:hAnsi="Times New Roman" w:cs="Times New Roman"/>
          <w:sz w:val="24"/>
          <w:szCs w:val="24"/>
          <w:lang w:val="uk-UA"/>
        </w:rPr>
        <w:t>3) 2</w:t>
      </w:r>
      <w:r w:rsidR="001D7BD1" w:rsidRPr="00F72C73">
        <w:rPr>
          <w:rFonts w:ascii="Times New Roman" w:hAnsi="Times New Roman" w:cs="Times New Roman"/>
          <w:sz w:val="24"/>
          <w:szCs w:val="24"/>
          <w:lang w:val="en-US"/>
        </w:rPr>
        <w:t>KClO</w:t>
      </w:r>
      <w:r w:rsidR="001D7BD1"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1D7BD1"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ab/>
      </w:r>
      <w:r w:rsidR="001D7BD1" w:rsidRPr="0012750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7BD1" w:rsidRPr="00F72C73">
        <w:rPr>
          <w:rFonts w:ascii="Times New Roman" w:hAnsi="Times New Roman" w:cs="Times New Roman"/>
          <w:sz w:val="24"/>
          <w:szCs w:val="24"/>
          <w:lang w:val="en-US"/>
        </w:rPr>
        <w:t>KCl</w:t>
      </w:r>
      <w:r w:rsidR="001D7BD1" w:rsidRPr="0012750D">
        <w:rPr>
          <w:rFonts w:ascii="Times New Roman" w:hAnsi="Times New Roman" w:cs="Times New Roman"/>
          <w:sz w:val="24"/>
          <w:szCs w:val="24"/>
          <w:lang w:val="uk-UA"/>
        </w:rPr>
        <w:t>+3</w:t>
      </w:r>
      <w:r w:rsidR="001D7BD1"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D7BD1"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1D7BD1"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ab/>
      </w:r>
      <w:r w:rsidR="001D7BD1" w:rsidRPr="00F72C7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             </w:t>
      </w:r>
      <w:r w:rsidR="001D7BD1" w:rsidRPr="00F72C73">
        <w:rPr>
          <w:rFonts w:ascii="Times New Roman" w:hAnsi="Times New Roman" w:cs="Times New Roman"/>
          <w:sz w:val="24"/>
          <w:szCs w:val="24"/>
          <w:lang w:val="uk-UA"/>
        </w:rPr>
        <w:t>в) заміщення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en-US"/>
        </w:rPr>
        <w:t>4) CuSO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+Fe=FeSO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+Cu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         г) обмін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2 Укажіть рівняння ендотермічних реакцій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+2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  ∆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= -891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кДж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→CaO+CO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 xml:space="preserve"> ∆H=+178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кДж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+2C→Mn+2CO   ∆H=+293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кДж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S+Fe→FeS   ∆H= -95,3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кДж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3Речовина, що приєднує електрони в окисно – відновній реакції, називається: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а) відновником;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б) ізотопом;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в) окисником;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г) приймачем;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4 Теплота,що виділяється або поглинається в процесі хімічної реакції, називається…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5 Вкажіть сполуку, в якій ступінь окиснення одного з елементів дорівнює +3: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72C73">
        <w:rPr>
          <w:rFonts w:ascii="Times New Roman" w:hAnsi="Times New Roman" w:cs="Times New Roman"/>
          <w:sz w:val="24"/>
          <w:szCs w:val="24"/>
        </w:rPr>
        <w:t>(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ClO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C73">
        <w:rPr>
          <w:rFonts w:ascii="Times New Roman" w:hAnsi="Times New Roman" w:cs="Times New Roman"/>
          <w:sz w:val="24"/>
          <w:szCs w:val="24"/>
        </w:rPr>
        <w:t>)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C73">
        <w:rPr>
          <w:rFonts w:ascii="Times New Roman" w:hAnsi="Times New Roman" w:cs="Times New Roman"/>
          <w:sz w:val="24"/>
          <w:szCs w:val="24"/>
        </w:rPr>
        <w:t xml:space="preserve">,     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2C73">
        <w:rPr>
          <w:rFonts w:ascii="Times New Roman" w:hAnsi="Times New Roman" w:cs="Times New Roman"/>
          <w:sz w:val="24"/>
          <w:szCs w:val="24"/>
        </w:rPr>
        <w:t xml:space="preserve">,  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F72C73">
        <w:rPr>
          <w:rFonts w:ascii="Times New Roman" w:hAnsi="Times New Roman" w:cs="Times New Roman"/>
          <w:sz w:val="24"/>
          <w:szCs w:val="24"/>
        </w:rPr>
        <w:t xml:space="preserve">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F72C73">
        <w:rPr>
          <w:rFonts w:ascii="Times New Roman" w:hAnsi="Times New Roman" w:cs="Times New Roman"/>
          <w:sz w:val="24"/>
          <w:szCs w:val="24"/>
        </w:rPr>
        <w:t xml:space="preserve"> 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F72C73">
        <w:rPr>
          <w:rFonts w:ascii="Times New Roman" w:hAnsi="Times New Roman" w:cs="Times New Roman"/>
          <w:sz w:val="24"/>
          <w:szCs w:val="24"/>
        </w:rPr>
        <w:t xml:space="preserve">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KClO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2C73">
        <w:rPr>
          <w:rFonts w:ascii="Times New Roman" w:hAnsi="Times New Roman" w:cs="Times New Roman"/>
          <w:sz w:val="24"/>
          <w:szCs w:val="24"/>
        </w:rPr>
        <w:t>,</w:t>
      </w:r>
    </w:p>
    <w:p w:rsidR="001D7BD1" w:rsidRPr="0012750D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6 Вкажіть кількість приєднаних електронів в електронному балансі рівняння реакції взаємодії концентрованої сульфатної кислоти з Купрумом:</w:t>
      </w:r>
    </w:p>
    <w:p w:rsidR="001D7BD1" w:rsidRPr="0012750D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F72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5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275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2750D">
        <w:rPr>
          <w:rFonts w:ascii="Times New Roman" w:hAnsi="Times New Roman" w:cs="Times New Roman"/>
          <w:sz w:val="24"/>
          <w:szCs w:val="24"/>
        </w:rPr>
        <w:t xml:space="preserve"> +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12750D">
        <w:rPr>
          <w:rFonts w:ascii="Times New Roman" w:hAnsi="Times New Roman" w:cs="Times New Roman"/>
          <w:sz w:val="24"/>
          <w:szCs w:val="24"/>
        </w:rPr>
        <w:t xml:space="preserve"> →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12750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2750D">
        <w:rPr>
          <w:rFonts w:ascii="Times New Roman" w:hAnsi="Times New Roman" w:cs="Times New Roman"/>
          <w:sz w:val="24"/>
          <w:szCs w:val="24"/>
        </w:rPr>
        <w:t xml:space="preserve">+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275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750D">
        <w:rPr>
          <w:rFonts w:ascii="Times New Roman" w:hAnsi="Times New Roman" w:cs="Times New Roman"/>
          <w:sz w:val="24"/>
          <w:szCs w:val="24"/>
        </w:rPr>
        <w:t>+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5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D7BD1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а) один;  б) чотири; в) два;  г) три</w:t>
      </w:r>
    </w:p>
    <w:p w:rsidR="001D7BD1" w:rsidRPr="001335BB" w:rsidRDefault="001D7BD1" w:rsidP="001D7BD1">
      <w:pPr>
        <w:tabs>
          <w:tab w:val="left" w:pos="1725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5BB">
        <w:rPr>
          <w:rFonts w:ascii="Times New Roman" w:hAnsi="Times New Roman" w:cs="Times New Roman"/>
          <w:b/>
          <w:sz w:val="24"/>
          <w:szCs w:val="24"/>
          <w:lang w:val="uk-UA"/>
        </w:rPr>
        <w:t>1 пит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ання</w:t>
      </w:r>
      <w:r w:rsidRPr="00133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2бали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7 Дано рівняння реакції вкажіть формулу невідомого продукту: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72C7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→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?</w:t>
      </w:r>
      <w:proofErr w:type="gramEnd"/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127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275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8 Виберіть визначення, що розкриває поняття «окиснення»: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а) процес приєднання електронів, що супроводжується підвищенням ступеня окиснення елемента;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б) процес віддавання електронів, що супроводжується підвищенням ступеня окиснення елемента;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в) процес віддавання електронів, що супроводжується зниженням ступення окиснення елемента; 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г) процес приєднання електронів, що супроводжується зниженням ступеня окиснення елемента.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9 Якої з речовин ступінь окиснення буде дорівнювати 0:</w:t>
      </w:r>
    </w:p>
    <w:p w:rsidR="001D7BD1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а) 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  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              в) 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72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uk-UA"/>
        </w:rPr>
        <w:t xml:space="preserve">         г)</w:t>
      </w:r>
      <w:r w:rsidRPr="00F72C73">
        <w:rPr>
          <w:rFonts w:ascii="Times New Roman" w:hAnsi="Times New Roman" w:cs="Times New Roman"/>
          <w:sz w:val="24"/>
          <w:szCs w:val="24"/>
        </w:rPr>
        <w:t xml:space="preserve"> 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KCl</w:t>
      </w:r>
    </w:p>
    <w:p w:rsidR="001D7BD1" w:rsidRPr="001335BB" w:rsidRDefault="001D7BD1" w:rsidP="001D7BD1">
      <w:pPr>
        <w:tabs>
          <w:tab w:val="left" w:pos="1725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35BB">
        <w:rPr>
          <w:rFonts w:ascii="Times New Roman" w:hAnsi="Times New Roman" w:cs="Times New Roman"/>
          <w:b/>
          <w:sz w:val="24"/>
          <w:szCs w:val="24"/>
          <w:lang w:val="uk-UA"/>
        </w:rPr>
        <w:t>1 пит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ання</w:t>
      </w:r>
      <w:r w:rsidRPr="00133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 бали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2C73">
        <w:rPr>
          <w:rFonts w:ascii="Times New Roman" w:hAnsi="Times New Roman" w:cs="Times New Roman"/>
          <w:sz w:val="24"/>
          <w:szCs w:val="24"/>
          <w:lang w:val="uk-UA"/>
        </w:rPr>
        <w:t>10 Розставте коефіцієнти в рівнянні реакції методом електронного балансу, вкажіть окисника і відновника.</w:t>
      </w:r>
    </w:p>
    <w:p w:rsidR="001D7BD1" w:rsidRPr="00F72C73" w:rsidRDefault="001D7BD1" w:rsidP="001D7BD1">
      <w:pPr>
        <w:tabs>
          <w:tab w:val="left" w:pos="1725"/>
          <w:tab w:val="left" w:pos="45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72C73">
        <w:rPr>
          <w:rFonts w:ascii="Times New Roman" w:hAnsi="Times New Roman" w:cs="Times New Roman"/>
          <w:sz w:val="24"/>
          <w:szCs w:val="24"/>
          <w:lang w:val="en-US"/>
        </w:rPr>
        <w:t>Ca + HNO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F72C73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F72C7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+N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F72C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72C7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D7BD1" w:rsidRDefault="001D7BD1" w:rsidP="001D7BD1">
      <w:pPr>
        <w:tabs>
          <w:tab w:val="left" w:pos="1725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6DF" w:rsidRDefault="00A466DF"/>
    <w:sectPr w:rsidR="00A466DF" w:rsidSect="002E55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D2174E"/>
    <w:rsid w:val="001D7BD1"/>
    <w:rsid w:val="002E5540"/>
    <w:rsid w:val="005C1DBE"/>
    <w:rsid w:val="00790805"/>
    <w:rsid w:val="008101CA"/>
    <w:rsid w:val="008D7F75"/>
    <w:rsid w:val="009643BA"/>
    <w:rsid w:val="00A466DF"/>
    <w:rsid w:val="00AA69E4"/>
    <w:rsid w:val="00D2174E"/>
    <w:rsid w:val="00D56250"/>
    <w:rsid w:val="00F8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D2174E"/>
    <w:rPr>
      <w:rFonts w:ascii="Microsoft Sans Serif" w:hAnsi="Microsoft Sans Serif" w:cs="Microsoft Sans Serif"/>
      <w:shd w:val="clear" w:color="auto" w:fill="FFFFFF"/>
    </w:rPr>
  </w:style>
  <w:style w:type="character" w:customStyle="1" w:styleId="6TimesNewRoman3">
    <w:name w:val="Основной текст (6) + Times New Roman3"/>
    <w:aliases w:val="102,5 pt5"/>
    <w:basedOn w:val="6"/>
    <w:uiPriority w:val="99"/>
    <w:rsid w:val="00D2174E"/>
    <w:rPr>
      <w:rFonts w:ascii="Times New Roman" w:hAnsi="Times New Roman" w:cs="Times New Roman"/>
      <w:sz w:val="21"/>
      <w:szCs w:val="21"/>
    </w:rPr>
  </w:style>
  <w:style w:type="character" w:customStyle="1" w:styleId="2">
    <w:name w:val="Заголовок №2_"/>
    <w:basedOn w:val="a0"/>
    <w:link w:val="20"/>
    <w:uiPriority w:val="99"/>
    <w:rsid w:val="00D217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TimesNewRoman2">
    <w:name w:val="Основной текст (6) + Times New Roman2"/>
    <w:aliases w:val="9,5 pt4,Полужирный1"/>
    <w:basedOn w:val="6"/>
    <w:uiPriority w:val="99"/>
    <w:rsid w:val="00D2174E"/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D2174E"/>
    <w:pPr>
      <w:shd w:val="clear" w:color="auto" w:fill="FFFFFF"/>
      <w:spacing w:before="60" w:after="0" w:line="240" w:lineRule="atLeast"/>
    </w:pPr>
    <w:rPr>
      <w:rFonts w:ascii="Microsoft Sans Serif" w:hAnsi="Microsoft Sans Serif" w:cs="Microsoft Sans Serif"/>
    </w:rPr>
  </w:style>
  <w:style w:type="paragraph" w:customStyle="1" w:styleId="20">
    <w:name w:val="Заголовок №2"/>
    <w:basedOn w:val="a"/>
    <w:link w:val="2"/>
    <w:uiPriority w:val="99"/>
    <w:rsid w:val="00D2174E"/>
    <w:pPr>
      <w:shd w:val="clear" w:color="auto" w:fill="FFFFFF"/>
      <w:spacing w:before="180" w:after="0" w:line="252" w:lineRule="exact"/>
      <w:jc w:val="right"/>
      <w:outlineLvl w:val="1"/>
    </w:pPr>
    <w:rPr>
      <w:rFonts w:ascii="Times New Roman" w:hAnsi="Times New Roman" w:cs="Times New Roman"/>
      <w:b/>
      <w:bCs/>
      <w:sz w:val="19"/>
      <w:szCs w:val="19"/>
    </w:rPr>
  </w:style>
  <w:style w:type="character" w:styleId="a3">
    <w:name w:val="Emphasis"/>
    <w:basedOn w:val="a0"/>
    <w:qFormat/>
    <w:rsid w:val="00790805"/>
    <w:rPr>
      <w:i/>
      <w:iCs/>
    </w:rPr>
  </w:style>
  <w:style w:type="character" w:styleId="a4">
    <w:name w:val="Hyperlink"/>
    <w:basedOn w:val="a0"/>
    <w:uiPriority w:val="99"/>
    <w:semiHidden/>
    <w:unhideWhenUsed/>
    <w:rsid w:val="00F81DB9"/>
    <w:rPr>
      <w:color w:val="0000FF" w:themeColor="hyperlink"/>
      <w:u w:val="single"/>
    </w:rPr>
  </w:style>
  <w:style w:type="paragraph" w:styleId="a5">
    <w:name w:val="No Spacing"/>
    <w:uiPriority w:val="1"/>
    <w:qFormat/>
    <w:rsid w:val="00F81DB9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cherni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>Krokoz™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2013-01-22T09:07:00Z</dcterms:created>
  <dcterms:modified xsi:type="dcterms:W3CDTF">2013-01-23T09:18:00Z</dcterms:modified>
</cp:coreProperties>
</file>